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bookmarkEnd w:id="0"/>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晋中市体育局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2018年工作总结和2019年工作计划</w:t>
      </w:r>
    </w:p>
    <w:p>
      <w:pPr>
        <w:jc w:val="center"/>
        <w:rPr>
          <w:rFonts w:asciiTheme="majorEastAsia" w:hAnsiTheme="majorEastAsia" w:eastAsiaTheme="majorEastAsia"/>
          <w:b/>
          <w:sz w:val="44"/>
          <w:szCs w:val="44"/>
        </w:rPr>
      </w:pPr>
    </w:p>
    <w:p>
      <w:pPr>
        <w:ind w:firstLine="627" w:firstLineChars="196"/>
        <w:rPr>
          <w:rFonts w:ascii="仿宋" w:hAnsi="仿宋" w:eastAsia="仿宋"/>
          <w:sz w:val="32"/>
          <w:szCs w:val="32"/>
        </w:rPr>
      </w:pPr>
      <w:r>
        <w:rPr>
          <w:rFonts w:hint="eastAsia" w:ascii="仿宋" w:hAnsi="仿宋" w:eastAsia="仿宋"/>
          <w:sz w:val="32"/>
          <w:szCs w:val="32"/>
        </w:rPr>
        <w:t>2018年，是学习贯彻落实党的十九大精神开局之年，也是改革开放40周年。一年来，在晋中市委、市政府的坚强领导下，晋中市体育局以习近平新时代中国特色社会主义思想为指导，按照市委“三个三”总体思路和举措，围绕市政府重大安排部署，强化责任担当，狠抓执行落实，秉持“办民生体育，让体育惠民”的核心理念，以满足群众快速增长的体育需求为目标，着力提升公共体育服务水平、加快竞技体育发展步伐，推进体育产业提质增效，较好地完成了各项目标任务，形成了体育事业和体育产业协同发展的良好态势，人民群众在体育改革发展中享有更多的体育获得感、幸福感。</w:t>
      </w:r>
    </w:p>
    <w:p>
      <w:pPr>
        <w:ind w:firstLine="630" w:firstLineChars="196"/>
        <w:rPr>
          <w:rFonts w:ascii="黑体" w:hAnsi="黑体" w:eastAsia="黑体"/>
          <w:b/>
          <w:sz w:val="32"/>
          <w:szCs w:val="32"/>
        </w:rPr>
      </w:pPr>
      <w:r>
        <w:rPr>
          <w:rFonts w:hint="eastAsia" w:ascii="黑体" w:hAnsi="黑体" w:eastAsia="黑体"/>
          <w:b/>
          <w:sz w:val="32"/>
          <w:szCs w:val="32"/>
        </w:rPr>
        <w:t>一、2018年主要工作完成情况</w:t>
      </w:r>
    </w:p>
    <w:p>
      <w:pPr>
        <w:ind w:firstLine="630" w:firstLineChars="196"/>
        <w:rPr>
          <w:rFonts w:ascii="楷体" w:hAnsi="楷体" w:eastAsia="楷体"/>
          <w:b/>
          <w:sz w:val="32"/>
          <w:szCs w:val="32"/>
        </w:rPr>
      </w:pPr>
      <w:r>
        <w:rPr>
          <w:rFonts w:hint="eastAsia" w:ascii="楷体" w:hAnsi="楷体" w:eastAsia="楷体"/>
          <w:b/>
          <w:sz w:val="32"/>
          <w:szCs w:val="32"/>
        </w:rPr>
        <w:t>（一）坚持体育惠民，全民健身公共服务体系不断完善。</w:t>
      </w:r>
    </w:p>
    <w:p>
      <w:pPr>
        <w:ind w:firstLine="627" w:firstLineChars="196"/>
        <w:rPr>
          <w:rFonts w:ascii="仿宋" w:hAnsi="仿宋" w:eastAsia="仿宋"/>
          <w:sz w:val="32"/>
          <w:szCs w:val="32"/>
        </w:rPr>
      </w:pPr>
      <w:r>
        <w:rPr>
          <w:rFonts w:hint="eastAsia" w:ascii="仿宋" w:hAnsi="仿宋" w:eastAsia="仿宋"/>
          <w:sz w:val="32"/>
          <w:szCs w:val="32"/>
        </w:rPr>
        <w:t>市体育局牢固树立“以人民为中心”的体育发展观，把提升公共体育服务水平作为保障和改善民生的重要抓手，全面贯彻落实全民健身国家战略，推进公共体育服务供给多元化，努力实现公共体育服务均等化，初步形成了政府主导、部门协同、社会参与的“大群体”格局。</w:t>
      </w:r>
    </w:p>
    <w:p>
      <w:pPr>
        <w:ind w:firstLine="630" w:firstLineChars="196"/>
        <w:rPr>
          <w:rFonts w:ascii="仿宋" w:hAnsi="仿宋" w:eastAsia="仿宋"/>
          <w:sz w:val="32"/>
          <w:szCs w:val="32"/>
        </w:rPr>
      </w:pPr>
      <w:r>
        <w:rPr>
          <w:rFonts w:hint="eastAsia" w:ascii="仿宋" w:hAnsi="仿宋" w:eastAsia="仿宋"/>
          <w:b/>
          <w:sz w:val="32"/>
          <w:szCs w:val="32"/>
        </w:rPr>
        <w:t>——全民健身活动广泛开展。</w:t>
      </w:r>
      <w:r>
        <w:rPr>
          <w:rFonts w:hint="eastAsia" w:ascii="仿宋" w:hAnsi="仿宋" w:eastAsia="仿宋"/>
          <w:sz w:val="32"/>
          <w:szCs w:val="32"/>
        </w:rPr>
        <w:t>坚持</w:t>
      </w:r>
      <w:r>
        <w:rPr>
          <w:rFonts w:ascii="仿宋" w:hAnsi="仿宋" w:eastAsia="仿宋" w:cs="仿宋_GB2312"/>
          <w:bCs/>
          <w:sz w:val="32"/>
          <w:szCs w:val="32"/>
        </w:rPr>
        <w:t>市、县、乡、村四级赛事活动</w:t>
      </w:r>
      <w:r>
        <w:rPr>
          <w:rFonts w:hint="eastAsia" w:ascii="仿宋" w:hAnsi="仿宋" w:eastAsia="仿宋" w:cs="仿宋_GB2312"/>
          <w:bCs/>
          <w:sz w:val="32"/>
          <w:szCs w:val="32"/>
        </w:rPr>
        <w:t>举办次数比例为</w:t>
      </w:r>
      <w:r>
        <w:rPr>
          <w:rFonts w:ascii="仿宋" w:hAnsi="仿宋" w:eastAsia="仿宋" w:cs="仿宋_GB2312"/>
          <w:bCs/>
          <w:sz w:val="32"/>
          <w:szCs w:val="32"/>
        </w:rPr>
        <w:t>1:2:3:4的“正金字塔”</w:t>
      </w:r>
      <w:r>
        <w:rPr>
          <w:rFonts w:hint="eastAsia" w:ascii="仿宋" w:hAnsi="仿宋" w:eastAsia="仿宋" w:cs="仿宋_GB2312"/>
          <w:bCs/>
          <w:sz w:val="32"/>
          <w:szCs w:val="32"/>
        </w:rPr>
        <w:t>结构思路</w:t>
      </w:r>
      <w:r>
        <w:rPr>
          <w:rFonts w:ascii="仿宋" w:hAnsi="仿宋" w:eastAsia="仿宋" w:cs="仿宋_GB2312"/>
          <w:bCs/>
          <w:sz w:val="32"/>
          <w:szCs w:val="32"/>
        </w:rPr>
        <w:t>，</w:t>
      </w:r>
      <w:r>
        <w:rPr>
          <w:rFonts w:hint="eastAsia" w:ascii="仿宋" w:hAnsi="仿宋" w:eastAsia="仿宋"/>
          <w:sz w:val="32"/>
          <w:szCs w:val="32"/>
        </w:rPr>
        <w:t>形成了以市局为主导，各县（区、市）上下联动，各类体育社会组织积极参与的办赛格局。一是在市局的引领带动下，组织开展了如</w:t>
      </w:r>
      <w:r>
        <w:rPr>
          <w:rFonts w:hint="eastAsia" w:ascii="仿宋" w:hAnsi="仿宋" w:eastAsia="仿宋" w:cs="仿宋_GB2312"/>
          <w:bCs/>
          <w:sz w:val="32"/>
          <w:szCs w:val="32"/>
        </w:rPr>
        <w:t>全民健身大拜年、第三届城市乐跑大赛、晋中市三人篮球赛、草根篮球赛、足球超级联赛、广场舞大赛等一系列覆盖各类人群、群众喜闻乐见的赛事活动；二是县（区、市）因地制宜，打造了一系列如</w:t>
      </w:r>
      <w:r>
        <w:rPr>
          <w:rFonts w:ascii="仿宋" w:hAnsi="仿宋" w:eastAsia="仿宋" w:cs="仿宋_GB2312"/>
          <w:bCs/>
          <w:sz w:val="32"/>
          <w:szCs w:val="32"/>
        </w:rPr>
        <w:t>山西大寨中国汽车场地越野锦标赛</w:t>
      </w:r>
      <w:r>
        <w:rPr>
          <w:rFonts w:hint="eastAsia" w:ascii="仿宋" w:hAnsi="仿宋" w:eastAsia="仿宋" w:cs="仿宋_GB2312"/>
          <w:bCs/>
          <w:sz w:val="32"/>
          <w:szCs w:val="32"/>
        </w:rPr>
        <w:t>、中国大寨国际山地马拉松赛，和顺县第三届太行山环城登山森林旅游健身徒步大赛，榆社县环云竹湖全国山地自行车赛、“牛兰八大社武术民俗文化节”等各具特色的赛事，推动基层全民健身广泛开展。三是社会体育组织广泛参与。老体协五项活动展示在全市铺开；“十城百站”健身气功展示弘扬中华传统文化；老、中、农三大组别门球赛持续举办多年，社会体育组织成为全民健身主要力量。据不完全统计，全年全市</w:t>
      </w:r>
      <w:r>
        <w:rPr>
          <w:rFonts w:hint="eastAsia" w:ascii="仿宋" w:hAnsi="仿宋" w:eastAsia="仿宋"/>
          <w:sz w:val="32"/>
          <w:szCs w:val="32"/>
        </w:rPr>
        <w:t>持续举办各级各类全民健身活动400余次，人民群众参与体育的热情和健身意识极大增强。</w:t>
      </w:r>
    </w:p>
    <w:p>
      <w:pPr>
        <w:ind w:firstLine="630" w:firstLineChars="196"/>
        <w:rPr>
          <w:rFonts w:ascii="仿宋" w:hAnsi="仿宋" w:eastAsia="仿宋"/>
          <w:sz w:val="32"/>
          <w:szCs w:val="32"/>
        </w:rPr>
      </w:pPr>
      <w:r>
        <w:rPr>
          <w:rFonts w:hint="eastAsia" w:ascii="仿宋" w:hAnsi="仿宋" w:eastAsia="仿宋"/>
          <w:b/>
          <w:sz w:val="32"/>
          <w:szCs w:val="32"/>
        </w:rPr>
        <w:t>——全民健身设施日渐多元。</w:t>
      </w:r>
      <w:r>
        <w:rPr>
          <w:rFonts w:hint="eastAsia" w:ascii="仿宋" w:hAnsi="仿宋" w:eastAsia="仿宋"/>
          <w:sz w:val="32"/>
          <w:szCs w:val="32"/>
        </w:rPr>
        <w:t>市体育局持续把加强全民健身设施建设作为细化惠民举措的重要内容来抓。一是在增量上下功夫。今年，我局争取中央集中彩票公益金扶持地方体育事业专项经费，完成贫困地区全民健身路径8个，移民新村全民健身路径32个。按照国家体育总局12部委印发《百万公里健身步道工程实施方案》要求，积极部署、制定出台了《晋中市健身步道建设工程（2018-2020年）实施方案》，明确到2020年，每个县（市、区）完成300公里左右健身步道建设的目标。二是在存量上做文章。7月1日，市县两级公共体育场馆全部实现向社会公众免费开放，为城乡居民提供免费健身场所。三是在机制上求创新。制定出台了《晋中市户外公共体育场地设施管理维护办法》，加强健身器材管理，通过第三方运营公司管理维护，有序开展户外公共健身器材巡检工作，确保健身器材完好安全，努力为市民打造更方便、舒适的健身环境。</w:t>
      </w:r>
    </w:p>
    <w:p>
      <w:pPr>
        <w:ind w:firstLine="630" w:firstLineChars="196"/>
        <w:rPr>
          <w:rFonts w:ascii="楷体" w:hAnsi="楷体" w:eastAsia="楷体"/>
          <w:b/>
          <w:sz w:val="32"/>
          <w:szCs w:val="32"/>
        </w:rPr>
      </w:pPr>
      <w:r>
        <w:rPr>
          <w:rFonts w:hint="eastAsia" w:ascii="仿宋" w:hAnsi="仿宋" w:eastAsia="仿宋"/>
          <w:b/>
          <w:sz w:val="32"/>
          <w:szCs w:val="32"/>
        </w:rPr>
        <w:t>——全民健身组织愈加规范。</w:t>
      </w:r>
      <w:r>
        <w:rPr>
          <w:rFonts w:hint="eastAsia" w:ascii="仿宋" w:hAnsi="仿宋" w:eastAsia="仿宋"/>
          <w:sz w:val="32"/>
          <w:szCs w:val="32"/>
        </w:rPr>
        <w:t>为进一步规范体育类社会团体行为，提高整体质量，发挥其在全民健身工作中的积极作用，今年，市体育局先后对市级35个协会、俱乐部进行全面摸底，有效推动社会体育组织规范管理和党建工作健康开展。目前，全市各级各类体育协会、俱乐部164个，城乡全民健身站点3200余个。社会体育指导员培训工作进展顺利，全年培训健身气功、广场舞和柔力球等项目的社会体育指导员培训1000人。随着市体育总会的换届完成，我市已基本形成了以市体育总会为统领、各级人群类体育协会、单项类体育协会、体育俱乐部、健身活动站点和社会体育指导员为框架的全民健身组织网络体系。</w:t>
      </w:r>
    </w:p>
    <w:p>
      <w:pPr>
        <w:ind w:firstLine="630" w:firstLineChars="196"/>
        <w:rPr>
          <w:rFonts w:ascii="楷体" w:hAnsi="楷体" w:eastAsia="楷体"/>
          <w:b/>
          <w:sz w:val="32"/>
          <w:szCs w:val="32"/>
        </w:rPr>
      </w:pPr>
      <w:r>
        <w:rPr>
          <w:rFonts w:hint="eastAsia" w:ascii="楷体" w:hAnsi="楷体" w:eastAsia="楷体"/>
          <w:b/>
          <w:sz w:val="32"/>
          <w:szCs w:val="32"/>
        </w:rPr>
        <w:t>（二）积极谋划部署，二青会晋中赛区筹备工作全面推进。</w:t>
      </w:r>
    </w:p>
    <w:p>
      <w:pPr>
        <w:spacing w:line="640" w:lineRule="exact"/>
        <w:ind w:firstLine="640" w:firstLineChars="200"/>
        <w:rPr>
          <w:rFonts w:ascii="仿宋" w:hAnsi="仿宋" w:eastAsia="仿宋"/>
          <w:sz w:val="32"/>
          <w:szCs w:val="32"/>
        </w:rPr>
      </w:pPr>
      <w:r>
        <w:rPr>
          <w:rFonts w:hint="eastAsia" w:ascii="仿宋" w:hAnsi="仿宋" w:eastAsia="仿宋" w:cs="Times New Roman"/>
          <w:sz w:val="32"/>
          <w:szCs w:val="32"/>
        </w:rPr>
        <w:t>2019年，第二届全国青年运动会将在</w:t>
      </w:r>
      <w:r>
        <w:rPr>
          <w:rFonts w:hint="eastAsia" w:ascii="仿宋" w:hAnsi="仿宋" w:eastAsia="仿宋"/>
          <w:sz w:val="32"/>
          <w:szCs w:val="32"/>
        </w:rPr>
        <w:t>我</w:t>
      </w:r>
      <w:r>
        <w:rPr>
          <w:rFonts w:hint="eastAsia" w:ascii="仿宋" w:hAnsi="仿宋" w:eastAsia="仿宋" w:cs="Times New Roman"/>
          <w:sz w:val="32"/>
          <w:szCs w:val="32"/>
        </w:rPr>
        <w:t>省举行。</w:t>
      </w:r>
      <w:r>
        <w:rPr>
          <w:rFonts w:hint="eastAsia" w:ascii="仿宋" w:hAnsi="仿宋" w:eastAsia="仿宋"/>
          <w:sz w:val="32"/>
          <w:szCs w:val="32"/>
        </w:rPr>
        <w:t>按照省筹委会安排，我市将承办手球、公路自行车两个比赛项目。</w:t>
      </w:r>
      <w:r>
        <w:rPr>
          <w:rFonts w:hint="eastAsia" w:ascii="仿宋" w:hAnsi="仿宋" w:eastAsia="仿宋" w:cs="Times New Roman"/>
          <w:sz w:val="32"/>
          <w:szCs w:val="32"/>
        </w:rPr>
        <w:t>这对我市体育工作跨越发展、社会事业全面进步、城市形象整体提升都将起到积极的推动作用。晋中</w:t>
      </w:r>
      <w:r>
        <w:rPr>
          <w:rFonts w:hint="eastAsia" w:ascii="仿宋" w:hAnsi="仿宋" w:eastAsia="仿宋"/>
          <w:sz w:val="32"/>
          <w:szCs w:val="32"/>
        </w:rPr>
        <w:t>市委、市政府高度重视，迅速组建二青会晋中赛区执委会，办公室设在市体育局。一年来，市体育局充分发挥纽带作用，积极协调省市各有关方面，积极推进以场馆建设为重点的各项筹备工作。</w:t>
      </w:r>
      <w:r>
        <w:rPr>
          <w:rFonts w:hint="eastAsia" w:ascii="仿宋" w:hAnsi="仿宋" w:eastAsia="仿宋"/>
          <w:b/>
          <w:sz w:val="32"/>
          <w:szCs w:val="32"/>
        </w:rPr>
        <w:t>一是加强组织领导。</w:t>
      </w:r>
      <w:r>
        <w:rPr>
          <w:rFonts w:hint="eastAsia" w:ascii="仿宋" w:hAnsi="仿宋" w:eastAsia="仿宋"/>
          <w:sz w:val="32"/>
          <w:szCs w:val="32"/>
        </w:rPr>
        <w:t>4月12日，市政府办公厅印发《第二届全国青年运动会晋中赛区筹备工作实施方案》，并召开筹备推进会。成立了十三个工作部门，统筹协调推进各项前期筹备工作，标志着我市筹备二青会比赛项目工作全面启动。</w:t>
      </w:r>
      <w:r>
        <w:rPr>
          <w:rFonts w:hint="eastAsia" w:ascii="仿宋" w:hAnsi="仿宋" w:eastAsia="仿宋"/>
          <w:b/>
          <w:sz w:val="32"/>
          <w:szCs w:val="32"/>
        </w:rPr>
        <w:t>二是推进场馆建设。</w:t>
      </w:r>
      <w:r>
        <w:rPr>
          <w:rFonts w:hint="eastAsia" w:ascii="仿宋" w:hAnsi="仿宋" w:eastAsia="仿宋"/>
          <w:sz w:val="32"/>
          <w:szCs w:val="32"/>
        </w:rPr>
        <w:t>市体育局主动与国家体育总局相关方面沟通联系，促使手球、公路自行车两个项目的场馆专家和竞赛技术官员首批对我市比赛场馆进行了实地考察，形成了科学专业的考察报告，为市政府提早决策提供了参考依据。目前，</w:t>
      </w:r>
      <w:r>
        <w:rPr>
          <w:rFonts w:hint="eastAsia" w:ascii="仿宋" w:hAnsi="仿宋" w:eastAsia="仿宋" w:cs="Times New Roman"/>
          <w:sz w:val="32"/>
          <w:szCs w:val="32"/>
        </w:rPr>
        <w:t>手球项目比赛场馆----晋中市体育馆副馆新建和整体改造项目已经基本完成，正在</w:t>
      </w:r>
      <w:r>
        <w:rPr>
          <w:rFonts w:hint="eastAsia" w:ascii="仿宋" w:hAnsi="仿宋" w:eastAsia="仿宋"/>
          <w:sz w:val="32"/>
          <w:szCs w:val="32"/>
        </w:rPr>
        <w:t>进行最后零星收尾工作。</w:t>
      </w:r>
      <w:r>
        <w:rPr>
          <w:rFonts w:hint="eastAsia" w:ascii="仿宋" w:hAnsi="仿宋" w:eastAsia="仿宋" w:cs="Times New Roman"/>
          <w:sz w:val="32"/>
          <w:szCs w:val="32"/>
        </w:rPr>
        <w:t>公路自行车项目比赛场地----环云竹湖公路</w:t>
      </w:r>
      <w:r>
        <w:rPr>
          <w:rFonts w:hint="eastAsia" w:ascii="仿宋" w:hAnsi="仿宋" w:eastAsia="仿宋"/>
          <w:sz w:val="32"/>
          <w:szCs w:val="32"/>
        </w:rPr>
        <w:t>已经全线贯通</w:t>
      </w:r>
      <w:r>
        <w:rPr>
          <w:rFonts w:hint="eastAsia" w:ascii="仿宋" w:hAnsi="仿宋" w:eastAsia="仿宋" w:cs="Times New Roman"/>
          <w:sz w:val="32"/>
          <w:szCs w:val="32"/>
        </w:rPr>
        <w:t>，并与11月9日举办的山西省自行车锦标赛，作为二青会首场测试赛圆满完成。</w:t>
      </w:r>
      <w:r>
        <w:rPr>
          <w:rFonts w:hint="eastAsia" w:ascii="仿宋" w:hAnsi="仿宋" w:eastAsia="仿宋"/>
          <w:b/>
          <w:sz w:val="32"/>
          <w:szCs w:val="32"/>
        </w:rPr>
        <w:t>三是加大宣传力度。</w:t>
      </w:r>
      <w:r>
        <w:rPr>
          <w:rFonts w:hint="eastAsia" w:ascii="仿宋" w:hAnsi="仿宋" w:eastAsia="仿宋"/>
          <w:sz w:val="32"/>
          <w:szCs w:val="32"/>
        </w:rPr>
        <w:t>一年来，</w:t>
      </w:r>
      <w:r>
        <w:rPr>
          <w:rFonts w:hint="eastAsia" w:ascii="仿宋" w:hAnsi="仿宋" w:eastAsia="仿宋" w:cs="Times New Roman"/>
          <w:sz w:val="32"/>
          <w:szCs w:val="32"/>
        </w:rPr>
        <w:t>我市以“强健体魄·阳光生活·共享青运”的主题口号贯穿全民健身系列活动全过程，</w:t>
      </w:r>
      <w:r>
        <w:rPr>
          <w:rFonts w:hint="eastAsia" w:ascii="仿宋" w:hAnsi="仿宋" w:eastAsia="仿宋"/>
          <w:sz w:val="32"/>
          <w:szCs w:val="32"/>
        </w:rPr>
        <w:t>抓住二青会倒计时 1 周年等重要时间节点，</w:t>
      </w:r>
      <w:r>
        <w:rPr>
          <w:rFonts w:hint="eastAsia" w:ascii="仿宋" w:hAnsi="仿宋" w:eastAsia="仿宋" w:cs="Times New Roman"/>
          <w:sz w:val="32"/>
          <w:szCs w:val="32"/>
        </w:rPr>
        <w:t>并利用电视、网络、自媒体专题介绍手球、自行车运动项目知识，让二青会概念走进群众，深入人心，</w:t>
      </w:r>
      <w:r>
        <w:rPr>
          <w:rFonts w:hint="eastAsia" w:ascii="仿宋" w:hAnsi="仿宋" w:eastAsia="仿宋"/>
          <w:sz w:val="32"/>
          <w:szCs w:val="32"/>
        </w:rPr>
        <w:t xml:space="preserve">营造喜迎二青会的浓厚氛围。 </w:t>
      </w:r>
    </w:p>
    <w:p>
      <w:pPr>
        <w:ind w:firstLine="630" w:firstLineChars="196"/>
        <w:rPr>
          <w:rFonts w:ascii="楷体" w:hAnsi="楷体" w:eastAsia="楷体"/>
          <w:b/>
          <w:sz w:val="32"/>
          <w:szCs w:val="32"/>
        </w:rPr>
      </w:pPr>
      <w:r>
        <w:rPr>
          <w:rFonts w:hint="eastAsia" w:ascii="楷体" w:hAnsi="楷体" w:eastAsia="楷体"/>
          <w:b/>
          <w:sz w:val="32"/>
          <w:szCs w:val="32"/>
        </w:rPr>
        <w:t>（三）推进体教结合，竞技体育稳步发展。</w:t>
      </w:r>
    </w:p>
    <w:p>
      <w:pPr>
        <w:ind w:firstLine="627" w:firstLineChars="196"/>
        <w:rPr>
          <w:rFonts w:hint="eastAsia" w:ascii="仿宋" w:hAnsi="仿宋" w:eastAsia="仿宋"/>
          <w:sz w:val="32"/>
          <w:szCs w:val="32"/>
        </w:rPr>
      </w:pPr>
      <w:r>
        <w:rPr>
          <w:rFonts w:hint="eastAsia" w:ascii="仿宋" w:hAnsi="仿宋" w:eastAsia="仿宋"/>
          <w:sz w:val="32"/>
          <w:szCs w:val="32"/>
        </w:rPr>
        <w:t>坚持实施奥运争光计划，以全面备战第十五届省运会为重点，以培育体育后备人才为目标，以优化业训布局和创建新周期后备人才基地为抓手，竞技体育实力不断提升。</w:t>
      </w:r>
    </w:p>
    <w:p>
      <w:pPr>
        <w:ind w:firstLine="627" w:firstLineChars="196"/>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积极备战参战第十五届省运会。</w:t>
      </w:r>
      <w:r>
        <w:rPr>
          <w:rFonts w:hint="eastAsia" w:ascii="仿宋" w:hAnsi="仿宋" w:eastAsia="仿宋"/>
          <w:sz w:val="32"/>
          <w:szCs w:val="32"/>
        </w:rPr>
        <w:t>在第十五届省运会上，我市代表团竞技组共派出4</w:t>
      </w:r>
      <w:r>
        <w:rPr>
          <w:rFonts w:ascii="仿宋" w:hAnsi="仿宋" w:eastAsia="仿宋"/>
          <w:sz w:val="32"/>
          <w:szCs w:val="32"/>
        </w:rPr>
        <w:t>81</w:t>
      </w:r>
      <w:r>
        <w:rPr>
          <w:rFonts w:hint="eastAsia" w:ascii="仿宋" w:hAnsi="仿宋" w:eastAsia="仿宋"/>
          <w:sz w:val="32"/>
          <w:szCs w:val="32"/>
        </w:rPr>
        <w:t>名体育健身参加1</w:t>
      </w:r>
      <w:r>
        <w:rPr>
          <w:rFonts w:ascii="仿宋" w:hAnsi="仿宋" w:eastAsia="仿宋"/>
          <w:sz w:val="32"/>
          <w:szCs w:val="32"/>
        </w:rPr>
        <w:t>3</w:t>
      </w:r>
      <w:r>
        <w:rPr>
          <w:rFonts w:hint="eastAsia" w:ascii="仿宋" w:hAnsi="仿宋" w:eastAsia="仿宋"/>
          <w:sz w:val="32"/>
          <w:szCs w:val="32"/>
        </w:rPr>
        <w:t>个大项的角逐，经过顽强拼搏，我市运动健儿共获得1</w:t>
      </w:r>
      <w:r>
        <w:rPr>
          <w:rFonts w:ascii="仿宋" w:hAnsi="仿宋" w:eastAsia="仿宋"/>
          <w:sz w:val="32"/>
          <w:szCs w:val="32"/>
        </w:rPr>
        <w:t>7</w:t>
      </w:r>
      <w:r>
        <w:rPr>
          <w:rFonts w:hint="eastAsia" w:ascii="仿宋" w:hAnsi="仿宋" w:eastAsia="仿宋"/>
          <w:sz w:val="32"/>
          <w:szCs w:val="32"/>
        </w:rPr>
        <w:t>金2</w:t>
      </w:r>
      <w:r>
        <w:rPr>
          <w:rFonts w:ascii="仿宋" w:hAnsi="仿宋" w:eastAsia="仿宋"/>
          <w:sz w:val="32"/>
          <w:szCs w:val="32"/>
        </w:rPr>
        <w:t>7</w:t>
      </w:r>
      <w:r>
        <w:rPr>
          <w:rFonts w:hint="eastAsia" w:ascii="仿宋" w:hAnsi="仿宋" w:eastAsia="仿宋"/>
          <w:sz w:val="32"/>
          <w:szCs w:val="32"/>
        </w:rPr>
        <w:t>银5</w:t>
      </w:r>
      <w:r>
        <w:rPr>
          <w:rFonts w:ascii="仿宋" w:hAnsi="仿宋" w:eastAsia="仿宋"/>
          <w:sz w:val="32"/>
          <w:szCs w:val="32"/>
        </w:rPr>
        <w:t>5</w:t>
      </w:r>
      <w:r>
        <w:rPr>
          <w:rFonts w:hint="eastAsia" w:ascii="仿宋" w:hAnsi="仿宋" w:eastAsia="仿宋"/>
          <w:sz w:val="32"/>
          <w:szCs w:val="32"/>
        </w:rPr>
        <w:t>铜，金牌排名第八、总分排名第六。晋中市代表团被大会组委会授予体育道德风尚奖。同时，我市还顺利承办了十五届省运会公路自行车单项比赛。在群体项目中，我市积极组队参加职工组、老年组、农民组项和成人五人制足球，四个组别19个项目的全部比赛，承办了职工组柔力球，老年组柔力球、棋牌，成人五人制足球决赛，赢得了上级部门和人民群众的良好口碑。</w:t>
      </w:r>
    </w:p>
    <w:p>
      <w:pPr>
        <w:ind w:firstLine="630" w:firstLineChars="196"/>
        <w:rPr>
          <w:rFonts w:ascii="仿宋" w:hAnsi="仿宋" w:eastAsia="仿宋"/>
          <w:sz w:val="32"/>
          <w:szCs w:val="32"/>
        </w:rPr>
      </w:pPr>
      <w:r>
        <w:rPr>
          <w:rFonts w:hint="eastAsia" w:ascii="仿宋" w:hAnsi="仿宋" w:eastAsia="仿宋"/>
          <w:b/>
          <w:sz w:val="32"/>
          <w:szCs w:val="32"/>
        </w:rPr>
        <w:t>2、积极组织开展青少年体育竞赛。为</w:t>
      </w:r>
      <w:r>
        <w:rPr>
          <w:rFonts w:hint="eastAsia" w:ascii="仿宋" w:hAnsi="仿宋" w:eastAsia="仿宋"/>
          <w:sz w:val="32"/>
          <w:szCs w:val="32"/>
        </w:rPr>
        <w:t>活跃校园文化生活，带动青少年业余训练蓬勃开展，我局联合教育局认真组织举办了中小学生足球、手球、乒乓球、田径、篮球、柔力球、游泳等11个项目的比赛。覆盖全市11个县（区、市）2000余名青少年，充分展示了我市青少年体育工作的丰硕成果，全面展现了我市青少年健康向上的精神风貌。</w:t>
      </w:r>
    </w:p>
    <w:p>
      <w:pPr>
        <w:ind w:firstLine="630" w:firstLineChars="196"/>
        <w:rPr>
          <w:rFonts w:ascii="仿宋" w:hAnsi="仿宋" w:eastAsia="仿宋"/>
          <w:sz w:val="32"/>
          <w:szCs w:val="32"/>
        </w:rPr>
      </w:pPr>
      <w:r>
        <w:rPr>
          <w:rFonts w:hint="eastAsia" w:ascii="仿宋" w:hAnsi="仿宋" w:eastAsia="仿宋"/>
          <w:b/>
          <w:sz w:val="32"/>
          <w:szCs w:val="32"/>
        </w:rPr>
        <w:t>3、做好运动员、裁判员、教练员管理工作。</w:t>
      </w:r>
      <w:r>
        <w:rPr>
          <w:rFonts w:hint="eastAsia" w:ascii="仿宋" w:hAnsi="仿宋" w:eastAsia="仿宋"/>
          <w:sz w:val="32"/>
          <w:szCs w:val="32"/>
        </w:rPr>
        <w:t>今年，我局申报审核审批国家一级运动员20人、二级运动员217人；培养晋升国家一级羽毛球、篮球、武术裁判员20人，举办二级裁判员游泳、手球、门球、体育舞蹈等培训班，培训人数100余人；选拔推荐教练员岗位培训100余人次，有效提升了我市裁判员、教练员的整体素质和工作能力。</w:t>
      </w:r>
    </w:p>
    <w:p>
      <w:pPr>
        <w:ind w:firstLine="630" w:firstLineChars="196"/>
        <w:rPr>
          <w:rFonts w:ascii="楷体" w:hAnsi="楷体" w:eastAsia="楷体"/>
          <w:b/>
          <w:sz w:val="32"/>
          <w:szCs w:val="32"/>
        </w:rPr>
      </w:pPr>
      <w:r>
        <w:rPr>
          <w:rFonts w:hint="eastAsia" w:ascii="楷体" w:hAnsi="楷体" w:eastAsia="楷体"/>
          <w:b/>
          <w:sz w:val="32"/>
          <w:szCs w:val="32"/>
        </w:rPr>
        <w:t>（四）突出融合发展，体育产业态势强劲。</w:t>
      </w:r>
    </w:p>
    <w:p>
      <w:pPr>
        <w:ind w:firstLine="627" w:firstLineChars="196"/>
        <w:rPr>
          <w:rFonts w:ascii="仿宋" w:hAnsi="仿宋" w:eastAsia="仿宋"/>
          <w:sz w:val="32"/>
          <w:szCs w:val="32"/>
        </w:rPr>
      </w:pPr>
      <w:r>
        <w:rPr>
          <w:rFonts w:hint="eastAsia" w:ascii="仿宋" w:hAnsi="仿宋" w:eastAsia="仿宋"/>
          <w:sz w:val="32"/>
          <w:szCs w:val="32"/>
        </w:rPr>
        <w:t>近年来，我市依托丰富独特的自然、人文及文化资源，以“体育+”的理念，通过政策引导、资金扶持等一系列举措，把体育产业作为供给侧结构性改革发展的重要内容，形成了以体育与旅游融合发展为主要特色的晋中体育产业格局。</w:t>
      </w:r>
    </w:p>
    <w:p>
      <w:pPr>
        <w:ind w:firstLine="630" w:firstLineChars="196"/>
        <w:rPr>
          <w:rFonts w:ascii="仿宋" w:hAnsi="仿宋" w:eastAsia="仿宋"/>
          <w:sz w:val="32"/>
          <w:szCs w:val="32"/>
        </w:rPr>
      </w:pPr>
      <w:r>
        <w:rPr>
          <w:rFonts w:hint="eastAsia" w:ascii="仿宋" w:hAnsi="仿宋" w:eastAsia="仿宋"/>
          <w:b/>
          <w:sz w:val="32"/>
          <w:szCs w:val="32"/>
        </w:rPr>
        <w:t>1、品牌赛事成为推动体育产业融合发展的有效载体。</w:t>
      </w:r>
      <w:r>
        <w:rPr>
          <w:rFonts w:hint="eastAsia" w:ascii="仿宋" w:hAnsi="仿宋" w:eastAsia="仿宋" w:cs="仿宋_GB2312"/>
          <w:bCs/>
          <w:sz w:val="32"/>
          <w:szCs w:val="32"/>
        </w:rPr>
        <w:t>近年来，我局坚持把打造具有晋中特色的品牌赛事作为提升城市人文魅力和促进群众体育发展的重要载体和平台，不断创新办赛理念和模式，精心筹划、周密组织。</w:t>
      </w:r>
      <w:r>
        <w:rPr>
          <w:rFonts w:hint="eastAsia" w:ascii="仿宋" w:hAnsi="仿宋" w:eastAsia="仿宋"/>
          <w:sz w:val="32"/>
          <w:szCs w:val="32"/>
        </w:rPr>
        <w:t>今年，我市陆续成功举办了第二届乌金山李宁国际滑雪公开赛、第四届晋中百草坡全国山地自行车公开赛、第四届中国晋中国际柔力球大赛、山西榆社第十二届云竹湖休闲旅游垂钓节、第六届山西太谷国际形意拳交流大会以及2018山西</w:t>
      </w:r>
      <w:r>
        <w:rPr>
          <w:rFonts w:hint="eastAsia" w:ascii="仿宋" w:hAnsi="宋体" w:eastAsia="宋体" w:cs="宋体"/>
          <w:sz w:val="32"/>
          <w:szCs w:val="32"/>
        </w:rPr>
        <w:t>•</w:t>
      </w:r>
      <w:r>
        <w:rPr>
          <w:rFonts w:hint="eastAsia" w:ascii="仿宋" w:hAnsi="仿宋" w:eastAsia="仿宋" w:cs="仿宋"/>
          <w:sz w:val="32"/>
          <w:szCs w:val="32"/>
        </w:rPr>
        <w:t>大寨全国汽车场地越野公开赛等一系列具有晋中特色的品牌赛事。随着赛事的知名度和影响力不断提升，成为推动我市体育、文化、旅游融合发展的有效载体和扩大晋中知名度、提升晋中美誉度的重要窗口，为宣传晋中新形象、展示晋中新作为贡献了重要的“体育力量”。</w:t>
      </w:r>
    </w:p>
    <w:p>
      <w:pPr>
        <w:ind w:firstLine="630" w:firstLineChars="196"/>
        <w:rPr>
          <w:rFonts w:ascii="仿宋" w:hAnsi="仿宋" w:eastAsia="仿宋"/>
          <w:sz w:val="32"/>
          <w:szCs w:val="32"/>
        </w:rPr>
      </w:pPr>
      <w:r>
        <w:rPr>
          <w:rFonts w:hint="eastAsia" w:ascii="仿宋" w:hAnsi="仿宋" w:eastAsia="仿宋"/>
          <w:b/>
          <w:sz w:val="32"/>
          <w:szCs w:val="32"/>
        </w:rPr>
        <w:t>2、体育市场日渐繁荣。</w:t>
      </w:r>
      <w:r>
        <w:rPr>
          <w:rFonts w:hint="eastAsia" w:ascii="仿宋" w:hAnsi="仿宋" w:eastAsia="仿宋"/>
          <w:sz w:val="32"/>
          <w:szCs w:val="32"/>
        </w:rPr>
        <w:t>榆社云竹湖运动休闲特色小镇初见成效，新建环湖公路将作为二青会公路自行车项目比赛用地，建成后将成为全省环境最美的自行车赛道；晋中市体育服务综合体项目动工兴建；滑雪场、游泳馆、健身房、瑜伽馆、跆拳道馆等各种社会力量对体育的投入如雨后春笋广泛兴起，带动了培训、赛事等多种体育产业相关业态发展，既繁荣了体育市场，推动了体育旅游的融合发展，也为满足群众多元化健身需求提供了便利。</w:t>
      </w:r>
    </w:p>
    <w:p>
      <w:pPr>
        <w:ind w:firstLine="630" w:firstLineChars="196"/>
        <w:rPr>
          <w:rFonts w:ascii="仿宋" w:hAnsi="仿宋" w:eastAsia="仿宋"/>
          <w:sz w:val="32"/>
          <w:szCs w:val="32"/>
        </w:rPr>
      </w:pPr>
      <w:r>
        <w:rPr>
          <w:rFonts w:hint="eastAsia" w:ascii="仿宋" w:hAnsi="仿宋" w:eastAsia="仿宋"/>
          <w:b/>
          <w:sz w:val="32"/>
          <w:szCs w:val="32"/>
        </w:rPr>
        <w:t>3、营造良好的体育产业发展环境。</w:t>
      </w:r>
      <w:r>
        <w:rPr>
          <w:rFonts w:hint="eastAsia" w:ascii="仿宋" w:hAnsi="仿宋" w:eastAsia="仿宋"/>
          <w:sz w:val="32"/>
          <w:szCs w:val="32"/>
        </w:rPr>
        <w:t>持续推进“放管服”改革，优化“行政审批”服务，重点抓好事中、事后监管。加强对高危体育项目安全检查，确保群众健身安全和经营者合法权益。全年无一例安责任事故发生。今年，累计审批高危险性、专业性体育经营场所28家次，开展各类行政执法检查26次，排查各类安全隐患问题60余条。</w:t>
      </w:r>
    </w:p>
    <w:p>
      <w:pPr>
        <w:ind w:firstLine="630" w:firstLineChars="196"/>
        <w:rPr>
          <w:rFonts w:ascii="仿宋" w:hAnsi="仿宋" w:eastAsia="仿宋"/>
          <w:sz w:val="32"/>
          <w:szCs w:val="32"/>
        </w:rPr>
      </w:pPr>
      <w:r>
        <w:rPr>
          <w:rFonts w:hint="eastAsia" w:ascii="仿宋" w:hAnsi="仿宋" w:eastAsia="仿宋"/>
          <w:b/>
          <w:sz w:val="32"/>
          <w:szCs w:val="32"/>
        </w:rPr>
        <w:t>4、体育彩票销售稳步增长。</w:t>
      </w:r>
      <w:r>
        <w:rPr>
          <w:rFonts w:hint="eastAsia" w:ascii="仿宋" w:hAnsi="仿宋" w:eastAsia="仿宋"/>
          <w:sz w:val="32"/>
          <w:szCs w:val="32"/>
        </w:rPr>
        <w:t>按照渠道提质、品牌提升、管理提效为三个导向，主抓“大乐透、竞彩销售、即开型彩票”三大类，延伸触角，推动体育彩票销售范围扩大；进一步加强站点科学管理和建设，网点规范服务水平大大提升。今年全市体彩销量达一亿八千七百多万元。此外，充分发挥体育彩票公益性，公益体彩快乐操场捐赠活动走进左权县龙泉小学校，进一步树立了体育彩票公益、健康、负责任的社会形象。</w:t>
      </w:r>
    </w:p>
    <w:p>
      <w:pPr>
        <w:ind w:firstLine="630" w:firstLineChars="196"/>
        <w:rPr>
          <w:rFonts w:ascii="楷体" w:hAnsi="楷体" w:eastAsia="楷体"/>
          <w:b/>
          <w:sz w:val="32"/>
          <w:szCs w:val="32"/>
        </w:rPr>
      </w:pPr>
      <w:r>
        <w:rPr>
          <w:rFonts w:hint="eastAsia" w:ascii="楷体" w:hAnsi="楷体" w:eastAsia="楷体"/>
          <w:b/>
          <w:sz w:val="32"/>
          <w:szCs w:val="32"/>
        </w:rPr>
        <w:t>（五）锻造担当善为队伍，全面从严治党向纵深推进。</w:t>
      </w:r>
    </w:p>
    <w:p>
      <w:pPr>
        <w:ind w:firstLine="630" w:firstLineChars="196"/>
        <w:rPr>
          <w:rFonts w:hint="eastAsia"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坚定不移把党的政治建设摆在首位</w:t>
      </w:r>
      <w:r>
        <w:rPr>
          <w:rFonts w:hint="eastAsia" w:ascii="仿宋" w:hAnsi="仿宋" w:eastAsia="仿宋"/>
          <w:b/>
          <w:sz w:val="32"/>
          <w:szCs w:val="32"/>
        </w:rPr>
        <w:t>。</w:t>
      </w:r>
      <w:r>
        <w:rPr>
          <w:rFonts w:hint="eastAsia" w:ascii="仿宋" w:hAnsi="仿宋" w:eastAsia="仿宋"/>
          <w:sz w:val="32"/>
          <w:szCs w:val="32"/>
        </w:rPr>
        <w:t>全面贯彻中央、省、市总体部署，深入推进“两学一做”学习教育常态化制度化。把认真学习领会习近平总书记系列重要讲话特别是关于建设体育强国的一系列重要论述和总书记视察山西重要讲话精神等学习内容贯穿全年，雷打不动坚持每周五下午集中学习。今年以来，我局组织党组中心组学习10次，组织干部集中学习、专题党课、组织生活会、学习研讨会等各种学习活动44次。全局上下学用习近平新时代中国特色社会主义思想的政治觉悟进一步提升。</w:t>
      </w:r>
    </w:p>
    <w:p>
      <w:pPr>
        <w:ind w:firstLine="630" w:firstLineChars="196"/>
        <w:rPr>
          <w:rFonts w:ascii="仿宋" w:hAnsi="仿宋" w:eastAsia="仿宋"/>
          <w:sz w:val="32"/>
          <w:szCs w:val="32"/>
        </w:rPr>
      </w:pPr>
      <w:r>
        <w:rPr>
          <w:rFonts w:hint="eastAsia" w:ascii="仿宋" w:hAnsi="仿宋" w:eastAsia="仿宋"/>
          <w:b/>
          <w:sz w:val="32"/>
          <w:szCs w:val="32"/>
        </w:rPr>
        <w:t>2、</w:t>
      </w:r>
      <w:r>
        <w:rPr>
          <w:rFonts w:hint="eastAsia" w:ascii="仿宋" w:hAnsi="仿宋" w:eastAsia="仿宋" w:cs="Times New Roman"/>
          <w:b/>
          <w:sz w:val="32"/>
          <w:szCs w:val="32"/>
        </w:rPr>
        <w:t>加强党风廉政建设和反腐败工作。</w:t>
      </w:r>
      <w:r>
        <w:rPr>
          <w:rFonts w:hint="eastAsia" w:ascii="仿宋" w:hAnsi="仿宋" w:eastAsia="仿宋"/>
          <w:sz w:val="32"/>
          <w:szCs w:val="32"/>
        </w:rPr>
        <w:t>组织召开了党风廉政教育会。党组书记和党组成员、分管领导和科室负责人分别签订了党风廉政建设责任书，形成一级对一级负责、层层压实责任的机制。同时，党组书记和党组成员、分管领导和科室负责人分别进行了廉政谈话，从思想源头上进行“总把关”。今年，按照省市委安排部署，重点做好整治群众身边腐败问题相关工作，认真组织召开了“彻底肃清腐败流毒影响”专题民主生活会。还邀请市纪委监委派驻文化局纪检组长赵勇军为全局进行《中国共产党纪律处分条例》专题讲座，把执纪必严、违纪必究的措施成为常态。</w:t>
      </w:r>
    </w:p>
    <w:p>
      <w:pPr>
        <w:ind w:firstLine="630" w:firstLineChars="196"/>
        <w:rPr>
          <w:rFonts w:ascii="仿宋" w:hAnsi="仿宋" w:eastAsia="仿宋"/>
          <w:sz w:val="32"/>
          <w:szCs w:val="32"/>
        </w:rPr>
      </w:pPr>
      <w:r>
        <w:rPr>
          <w:rFonts w:hint="eastAsia" w:ascii="仿宋" w:hAnsi="仿宋" w:eastAsia="仿宋" w:cs="Times New Roman"/>
          <w:b/>
          <w:sz w:val="32"/>
          <w:szCs w:val="32"/>
        </w:rPr>
        <w:t>三是严格落实中央八项规定及实施细则精神和省市贯彻措施。</w:t>
      </w:r>
      <w:r>
        <w:rPr>
          <w:rFonts w:hint="eastAsia" w:ascii="仿宋" w:hAnsi="仿宋" w:eastAsia="仿宋"/>
          <w:sz w:val="32"/>
          <w:szCs w:val="32"/>
        </w:rPr>
        <w:t>按照中央、省、市部署，以更强的思想自觉和行动自觉严格落实中央八项规定精神。通过加强对党员领导干部的日常教育，做到逢会必讲、逢关键时间节点必讲，促使广大领导干部始终紧绷严格自律之弦。对公务用车、出差审批等事务性工作予以严格管理，严禁违规现象的发生。同时按照省市委部署，以实的举措，强力整治体育系统形式主义、官僚主义。</w:t>
      </w:r>
    </w:p>
    <w:p>
      <w:pPr>
        <w:ind w:firstLine="630" w:firstLineChars="196"/>
        <w:rPr>
          <w:rFonts w:ascii="黑体" w:hAnsi="黑体" w:eastAsia="黑体"/>
          <w:b/>
          <w:sz w:val="32"/>
          <w:szCs w:val="32"/>
        </w:rPr>
      </w:pPr>
      <w:r>
        <w:rPr>
          <w:rFonts w:hint="eastAsia" w:ascii="黑体" w:hAnsi="黑体" w:eastAsia="黑体"/>
          <w:b/>
          <w:sz w:val="32"/>
          <w:szCs w:val="32"/>
        </w:rPr>
        <w:t>二、2018年亮点工作完成情况</w:t>
      </w:r>
    </w:p>
    <w:p>
      <w:pPr>
        <w:ind w:firstLine="627" w:firstLineChars="196"/>
        <w:rPr>
          <w:rFonts w:ascii="仿宋" w:hAnsi="仿宋" w:eastAsia="仿宋"/>
          <w:sz w:val="32"/>
          <w:szCs w:val="32"/>
        </w:rPr>
      </w:pPr>
      <w:r>
        <w:rPr>
          <w:rFonts w:hint="eastAsia" w:ascii="仿宋" w:hAnsi="仿宋" w:eastAsia="仿宋"/>
          <w:sz w:val="32"/>
          <w:szCs w:val="32"/>
        </w:rPr>
        <w:t>今年，按照市委“三个三”工作思路和举措，市体育局立足本职，在扎实做好基础工作任务清单、重点工作任务清单的基础上，自主确立的三大亮点工作成绩突出，效果喜人。</w:t>
      </w:r>
    </w:p>
    <w:p>
      <w:pPr>
        <w:ind w:firstLine="645"/>
        <w:rPr>
          <w:rFonts w:ascii="仿宋" w:hAnsi="仿宋" w:eastAsia="仿宋"/>
          <w:sz w:val="32"/>
          <w:szCs w:val="32"/>
        </w:rPr>
      </w:pPr>
      <w:r>
        <w:rPr>
          <w:rFonts w:hint="eastAsia" w:ascii="仿宋" w:hAnsi="仿宋" w:eastAsia="仿宋"/>
          <w:b/>
          <w:sz w:val="32"/>
          <w:szCs w:val="32"/>
        </w:rPr>
        <w:t>一是第四届中国晋中国际柔力球大赛的品牌效应得到进一步提升。</w:t>
      </w:r>
      <w:r>
        <w:rPr>
          <w:rFonts w:hint="eastAsia" w:ascii="仿宋" w:hAnsi="仿宋" w:eastAsia="仿宋"/>
          <w:sz w:val="32"/>
          <w:szCs w:val="32"/>
        </w:rPr>
        <w:t>为秉承持续打造国内级别最高、规模最大的国际性柔力球品牌赛事，进一步把赛事向全国“体育+旅游”融合发展的标杆典范推进，9月13日-17日，第四届中国晋中国际柔力球大赛在平遥古城成功举办。大赛持续秉持“传承中华文明·传播中国声音·传递健康快乐”的办赛宗旨，以“亲近平遥城·爱上柔力球”为主题，来自13个国家和地区，19个省、市、自治区的</w:t>
      </w:r>
      <w:r>
        <w:rPr>
          <w:rFonts w:ascii="仿宋" w:hAnsi="仿宋" w:eastAsia="仿宋"/>
          <w:sz w:val="32"/>
          <w:szCs w:val="32"/>
        </w:rPr>
        <w:t>74</w:t>
      </w:r>
      <w:r>
        <w:rPr>
          <w:rFonts w:hint="eastAsia" w:ascii="仿宋" w:hAnsi="仿宋" w:eastAsia="仿宋"/>
          <w:sz w:val="32"/>
          <w:szCs w:val="32"/>
        </w:rPr>
        <w:t>支代表队，816名运动员参赛，参赛人数和赛事规模创历史新高，成为宣传晋中形象、展示山西文明的重要窗口、优质名片和中国文化“走出去”的成功典范。赛事举办期间，省市县相关领导就在晋中建设全国柔力球运动推广基地交换意见，为进一步推动晋中作为柔力球发源地的话语权，提升认同感奠定基础。</w:t>
      </w:r>
    </w:p>
    <w:p>
      <w:pPr>
        <w:ind w:firstLine="643" w:firstLineChars="200"/>
        <w:rPr>
          <w:rFonts w:ascii="仿宋" w:hAnsi="仿宋" w:eastAsia="仿宋"/>
          <w:sz w:val="32"/>
          <w:szCs w:val="32"/>
        </w:rPr>
      </w:pPr>
      <w:r>
        <w:rPr>
          <w:rFonts w:hint="eastAsia" w:ascii="仿宋" w:hAnsi="仿宋" w:eastAsia="仿宋"/>
          <w:b/>
          <w:sz w:val="32"/>
          <w:szCs w:val="32"/>
        </w:rPr>
        <w:t>二是</w:t>
      </w:r>
      <w:r>
        <w:rPr>
          <w:rFonts w:hint="eastAsia" w:ascii="楷体" w:hAnsi="楷体" w:eastAsia="楷体"/>
          <w:b/>
          <w:sz w:val="32"/>
          <w:szCs w:val="32"/>
        </w:rPr>
        <w:t>创新机制体制，着力破解健身场地维护难题。</w:t>
      </w:r>
      <w:r>
        <w:rPr>
          <w:rFonts w:hint="eastAsia" w:ascii="仿宋" w:hAnsi="仿宋" w:eastAsia="仿宋"/>
          <w:sz w:val="32"/>
          <w:szCs w:val="32"/>
        </w:rPr>
        <w:t>长期以来，由于健身器材维护管理主体分散或主体责任缺失不明，导致健身器材年久失修、容易造成安全隐患。市体育局创新思路、积极调研，认真求证，通过制定办法，推进公共体育场地设施经常性维护管理工作，保障公共健身场地设施的正常使用和运转。今年8月，以市政府名义印发《晋中市户外公共体育场地设施管理维护办法》（市政办发【2018】56号），从机制体制上一举解决多年来户外体育场地设施使用主体和责任主体虚置的问题。8月6日，在和顺试点成熟的基础上，组织全市体育部门在和顺县召开现场推进会，向全市推广经验。目前，各县（区、市）已经基本完成相关摸底工作，下一步将完成第三方委托，开展对户外公共体育设施管理维护。</w:t>
      </w:r>
    </w:p>
    <w:p>
      <w:pPr>
        <w:ind w:firstLine="645"/>
        <w:rPr>
          <w:rFonts w:ascii="仿宋" w:hAnsi="仿宋" w:eastAsia="仿宋"/>
          <w:b/>
          <w:sz w:val="32"/>
          <w:szCs w:val="32"/>
        </w:rPr>
      </w:pPr>
      <w:r>
        <w:rPr>
          <w:rFonts w:hint="eastAsia" w:ascii="仿宋" w:hAnsi="仿宋" w:eastAsia="仿宋"/>
          <w:b/>
          <w:sz w:val="32"/>
          <w:szCs w:val="32"/>
        </w:rPr>
        <w:t>三是市县两级公共体育场馆全部实现免费或低收费开放。</w:t>
      </w:r>
      <w:r>
        <w:rPr>
          <w:rFonts w:hint="eastAsia" w:ascii="仿宋" w:hAnsi="仿宋" w:eastAsia="仿宋"/>
          <w:sz w:val="32"/>
          <w:szCs w:val="32"/>
        </w:rPr>
        <w:t>按照年初既定的时间节点，市体育局对体育部门负责的体育场馆进行了摸底，并通过制定方案、强力督查等多项措施，于7月1日正式完成了市县两级公共体育场馆免费或低收费开放工作。该项举措，既是积极践行“办民生体育，让体育惠民”的核心理念，为群众健身提供了更为便利和优越的健身环境，同时也盘活了大型体育场馆，提升了场馆的运营能力和服务水平。不仅如此，各地还依据当地实际情况，推出了丰富多彩的免费培训、赛事活动，让基层群众获得了实实在在的健身实惠。</w:t>
      </w:r>
    </w:p>
    <w:p>
      <w:pPr>
        <w:ind w:firstLine="630" w:firstLineChars="196"/>
        <w:rPr>
          <w:rFonts w:ascii="黑体" w:hAnsi="黑体" w:eastAsia="黑体"/>
          <w:b/>
          <w:sz w:val="32"/>
          <w:szCs w:val="32"/>
        </w:rPr>
      </w:pPr>
      <w:r>
        <w:rPr>
          <w:rFonts w:hint="eastAsia" w:ascii="黑体" w:hAnsi="黑体" w:eastAsia="黑体"/>
          <w:b/>
          <w:sz w:val="32"/>
          <w:szCs w:val="32"/>
        </w:rPr>
        <w:t>三、存在的问题及困难</w:t>
      </w:r>
    </w:p>
    <w:p>
      <w:pPr>
        <w:ind w:firstLine="627" w:firstLineChars="196"/>
        <w:rPr>
          <w:rFonts w:ascii="仿宋" w:hAnsi="仿宋" w:eastAsia="仿宋"/>
          <w:sz w:val="32"/>
          <w:szCs w:val="32"/>
        </w:rPr>
      </w:pPr>
      <w:r>
        <w:rPr>
          <w:rFonts w:hint="eastAsia" w:ascii="仿宋" w:hAnsi="仿宋" w:eastAsia="仿宋"/>
          <w:sz w:val="32"/>
          <w:szCs w:val="32"/>
        </w:rPr>
        <w:t>党的十九大报告中指出：我国社会主要矛盾已经转化为人民日益增长的美好生活需要和不平衡不充分的发展之间的矛盾。对应体育工作来说，虽然近年来体育事业迅速发展，全民健身红红火火，但是仍然存在一些问题：如群众日益增长的健身需求与公共体育资源不足的矛盾仍然比较突出，城乡体育设施建设不均衡；竞技体育发展基础相对薄弱；体育产业发展总体相对滞后。社会力量参与体育的积极性还有待进一步提高等，需要我们在今后的工作中有的放矢、有效解决。</w:t>
      </w:r>
      <w:r>
        <w:rPr>
          <w:rFonts w:ascii="仿宋" w:hAnsi="仿宋" w:eastAsia="仿宋"/>
          <w:sz w:val="32"/>
          <w:szCs w:val="32"/>
        </w:rPr>
        <w:t xml:space="preserve"> </w:t>
      </w:r>
    </w:p>
    <w:p>
      <w:pPr>
        <w:ind w:firstLine="630" w:firstLineChars="196"/>
        <w:rPr>
          <w:rFonts w:ascii="黑体" w:hAnsi="黑体" w:eastAsia="黑体"/>
          <w:b/>
          <w:sz w:val="32"/>
          <w:szCs w:val="32"/>
        </w:rPr>
      </w:pPr>
      <w:r>
        <w:rPr>
          <w:rFonts w:hint="eastAsia" w:ascii="黑体" w:hAnsi="黑体" w:eastAsia="黑体"/>
          <w:b/>
          <w:sz w:val="32"/>
          <w:szCs w:val="32"/>
        </w:rPr>
        <w:t>四、2019年工作计划</w:t>
      </w:r>
    </w:p>
    <w:p>
      <w:pPr>
        <w:ind w:firstLine="645"/>
        <w:rPr>
          <w:rFonts w:ascii="仿宋" w:hAnsi="仿宋" w:eastAsia="仿宋"/>
          <w:sz w:val="32"/>
          <w:szCs w:val="32"/>
        </w:rPr>
      </w:pPr>
      <w:r>
        <w:rPr>
          <w:rFonts w:hint="eastAsia" w:ascii="仿宋" w:hAnsi="仿宋" w:eastAsia="仿宋"/>
          <w:sz w:val="32"/>
          <w:szCs w:val="32"/>
        </w:rPr>
        <w:t>2019年，是中华人民共和国成立 70 周年，第二届全国青年运动会将在我省举办。我局将紧紧抓住这些重要时间节点，把体育放在“五位一体”总体布局和“四个全面”战略布局中谋划和推动，坚持“以人民为中心”一个核心，抓住“二青会、市运会”两个重点，推进“群众体育、竞技体育、体育产业”三大发展，努力为决胜全面建成小康社会，建设健康美丽新晋中贡献“体育力量”。</w:t>
      </w:r>
    </w:p>
    <w:p>
      <w:pPr>
        <w:ind w:firstLine="645"/>
        <w:rPr>
          <w:rFonts w:ascii="楷体" w:hAnsi="楷体" w:eastAsia="楷体"/>
          <w:b/>
          <w:sz w:val="32"/>
          <w:szCs w:val="32"/>
        </w:rPr>
      </w:pPr>
      <w:r>
        <w:rPr>
          <w:rFonts w:hint="eastAsia" w:ascii="楷体" w:hAnsi="楷体" w:eastAsia="楷体"/>
          <w:b/>
          <w:sz w:val="32"/>
          <w:szCs w:val="32"/>
        </w:rPr>
        <w:t>（一）坚持以人民为中心，推动全民健身工作迈上新台阶。</w:t>
      </w:r>
    </w:p>
    <w:p>
      <w:pPr>
        <w:ind w:firstLine="645"/>
        <w:rPr>
          <w:rFonts w:ascii="仿宋" w:hAnsi="仿宋" w:eastAsia="仿宋"/>
          <w:color w:val="000000"/>
          <w:sz w:val="32"/>
          <w:szCs w:val="32"/>
          <w:shd w:val="clear" w:color="auto" w:fill="FFFFFF"/>
        </w:rPr>
      </w:pPr>
      <w:r>
        <w:rPr>
          <w:rFonts w:hint="eastAsia" w:ascii="仿宋" w:hAnsi="仿宋" w:eastAsia="仿宋"/>
          <w:b/>
          <w:sz w:val="32"/>
          <w:szCs w:val="32"/>
        </w:rPr>
        <w:t>一是以办好第五届市运会为契机，再掀全民健身新高潮。</w:t>
      </w:r>
      <w:r>
        <w:rPr>
          <w:rFonts w:hint="eastAsia" w:ascii="仿宋" w:hAnsi="仿宋" w:eastAsia="仿宋"/>
          <w:color w:val="000000"/>
          <w:sz w:val="32"/>
          <w:szCs w:val="32"/>
          <w:shd w:val="clear" w:color="auto" w:fill="FFFFFF"/>
        </w:rPr>
        <w:t>四年一届的市运会是我市范围最广、规格最高的全民运动盛会。为深入贯彻党的十九大“广泛开展全民健身活动，加强推进体育强国建设”的总要求，促进竞技体育与群众体育协调发展，推进全民健身与全民健康深度结合，经市政府同意，2019年将举办晋中市第五届运动会。分项目比赛时间从1月至9月。市体育局作为具体组织实施部门，立足于“政府主导、部门协同、社会力量广泛参与”的办事格局，切实加强组织领导，做好各项目参赛组织工作，真正体现“办民生体育，让体育惠民”的大赛宗旨，为全市人民以饱满的热情、昂扬的斗志决胜全面建成小康社会，注入新动力，增添正能量。</w:t>
      </w:r>
    </w:p>
    <w:p>
      <w:pPr>
        <w:ind w:firstLine="645"/>
        <w:rPr>
          <w:rFonts w:ascii="仿宋" w:hAnsi="仿宋" w:eastAsia="仿宋"/>
          <w:sz w:val="32"/>
          <w:szCs w:val="32"/>
        </w:rPr>
      </w:pPr>
      <w:r>
        <w:rPr>
          <w:rFonts w:hint="eastAsia" w:ascii="仿宋" w:hAnsi="仿宋" w:eastAsia="仿宋"/>
          <w:b/>
          <w:sz w:val="32"/>
          <w:szCs w:val="32"/>
        </w:rPr>
        <w:t>二是以健身步道建设工程为载体，进一步丰富健身设施供给。</w:t>
      </w:r>
      <w:r>
        <w:rPr>
          <w:rFonts w:hint="eastAsia" w:ascii="仿宋" w:hAnsi="仿宋" w:eastAsia="仿宋"/>
          <w:sz w:val="32"/>
          <w:szCs w:val="32"/>
        </w:rPr>
        <w:t>健身步道投资少，见效快，承载力强，容量大，是全民健身的重要载体。为了深入贯彻党的十九大精神，进一步促进全民健身活动广泛开展，满足人民群众多样化的户外健身需求，按照国家12部委联合印发《百万公里健身步道工程实施方案》要求和省、市《健身步道建设工程（2018-2020年）实施方案》要求，按照到2020年，全市建成各类健身步道总长达3300公里的目标，市体育局结合实际，认真谋划部署，计划将在明年将计划在全市完成2000公里健身步道建设。为了确保任务的顺利完成，市体育局自加压力，积极申请把该项工作纳入市政府2019年民生实事，通过强力督查，确保任务圆满完成。</w:t>
      </w:r>
    </w:p>
    <w:p>
      <w:pPr>
        <w:ind w:firstLine="645"/>
        <w:rPr>
          <w:rFonts w:ascii="仿宋" w:hAnsi="仿宋" w:eastAsia="仿宋"/>
          <w:sz w:val="32"/>
          <w:szCs w:val="32"/>
        </w:rPr>
      </w:pPr>
      <w:r>
        <w:rPr>
          <w:rFonts w:hint="eastAsia" w:ascii="仿宋" w:hAnsi="仿宋" w:eastAsia="仿宋"/>
          <w:b/>
          <w:sz w:val="32"/>
          <w:szCs w:val="32"/>
        </w:rPr>
        <w:t>三是以组织规范为抓手，推动社会体育组织健康发展。</w:t>
      </w:r>
      <w:r>
        <w:rPr>
          <w:rFonts w:hint="eastAsia" w:ascii="仿宋" w:hAnsi="仿宋" w:eastAsia="仿宋"/>
          <w:sz w:val="32"/>
          <w:szCs w:val="32"/>
        </w:rPr>
        <w:t>积极发挥体育社会组织在开展全民健身活动、提供科学指导服务等方面的龙头示范作用。形成以市体育总会为枢纽，带动各级各类单项、行业和人群体育组织开展全民健身活动。大力加强社会体育指导员队伍建设，激励更多的指导员在基层发挥作用，满足基层群众体育活动需求。</w:t>
      </w:r>
    </w:p>
    <w:p>
      <w:pPr>
        <w:ind w:firstLine="645"/>
        <w:rPr>
          <w:rFonts w:ascii="楷体" w:hAnsi="楷体" w:eastAsia="楷体"/>
          <w:b/>
          <w:sz w:val="32"/>
          <w:szCs w:val="32"/>
        </w:rPr>
      </w:pPr>
      <w:r>
        <w:rPr>
          <w:rFonts w:hint="eastAsia" w:ascii="楷体" w:hAnsi="楷体" w:eastAsia="楷体"/>
          <w:b/>
          <w:sz w:val="32"/>
          <w:szCs w:val="32"/>
        </w:rPr>
        <w:t>（二）勇于改革创新，开创竞技体育发展新局面。</w:t>
      </w:r>
    </w:p>
    <w:p>
      <w:pPr>
        <w:ind w:firstLine="645"/>
        <w:rPr>
          <w:rFonts w:ascii="仿宋" w:hAnsi="仿宋" w:eastAsia="仿宋"/>
          <w:sz w:val="32"/>
          <w:szCs w:val="32"/>
        </w:rPr>
      </w:pPr>
      <w:r>
        <w:rPr>
          <w:rFonts w:hint="eastAsia" w:ascii="仿宋" w:hAnsi="仿宋" w:eastAsia="仿宋"/>
          <w:b/>
          <w:sz w:val="32"/>
          <w:szCs w:val="32"/>
        </w:rPr>
        <w:t>一是把办好二青会承办项目作为重中之重。</w:t>
      </w:r>
      <w:r>
        <w:rPr>
          <w:rFonts w:hint="eastAsia" w:ascii="仿宋" w:hAnsi="仿宋" w:eastAsia="仿宋"/>
          <w:sz w:val="32"/>
          <w:szCs w:val="32"/>
        </w:rPr>
        <w:t>第二届全国青年运动会是建国以来我省首次承办的全国综合性大型运动会，也是我省举办的规格最高、规模最大的体育盛会。办好二青会，对于提升以体育基础设施为重点的城市综合功能，进一步优化发展环境，扩大对外开放，提升我省的知名度和美誉度，促进体育产业、文化旅游等现代服务业的发展，都具有十分重要的意义。我们将紧紧抓住这一重要的历史机遇，坚持“为民办事、节俭办事、廉洁办赛”的原则，从赛事组织、后勤保障、氛围营造、人文关怀等方面精心组织，细心谋划，认真部署，圆满完成手球、公路自行车、高尔夫球三个承办项目，把它们作为提升我市体育综合实力的有力契机，展示城市形象的重要窗口和扩大对外开放交流的重要平台。</w:t>
      </w:r>
    </w:p>
    <w:p>
      <w:pPr>
        <w:ind w:firstLine="645"/>
        <w:rPr>
          <w:rFonts w:ascii="仿宋" w:hAnsi="仿宋" w:eastAsia="仿宋"/>
          <w:sz w:val="32"/>
          <w:szCs w:val="32"/>
        </w:rPr>
      </w:pPr>
      <w:r>
        <w:rPr>
          <w:rFonts w:hint="eastAsia" w:ascii="仿宋" w:hAnsi="仿宋" w:eastAsia="仿宋"/>
          <w:b/>
          <w:sz w:val="32"/>
          <w:szCs w:val="32"/>
        </w:rPr>
        <w:t>二是做好备战参战相关赛事工作。</w:t>
      </w:r>
      <w:r>
        <w:rPr>
          <w:rFonts w:hint="eastAsia" w:ascii="仿宋" w:hAnsi="仿宋" w:eastAsia="仿宋"/>
          <w:sz w:val="32"/>
          <w:szCs w:val="32"/>
        </w:rPr>
        <w:t>继续做好省队市办手球队相关工作，进一步理顺相关机制，为参加明年二青会手球比赛做足准备。围绕十六届省运会新周期参赛目标任务，进一步细化责任，高标准、分阶段、分层次地推进各项备战工作。</w:t>
      </w:r>
    </w:p>
    <w:p>
      <w:pPr>
        <w:ind w:firstLine="645"/>
        <w:rPr>
          <w:rFonts w:ascii="仿宋" w:hAnsi="仿宋" w:eastAsia="仿宋"/>
          <w:sz w:val="32"/>
          <w:szCs w:val="32"/>
        </w:rPr>
      </w:pPr>
      <w:r>
        <w:rPr>
          <w:rFonts w:hint="eastAsia" w:ascii="仿宋" w:hAnsi="仿宋" w:eastAsia="仿宋"/>
          <w:b/>
          <w:sz w:val="32"/>
          <w:szCs w:val="32"/>
        </w:rPr>
        <w:t>三是继续推进“体教结合”。</w:t>
      </w:r>
      <w:r>
        <w:rPr>
          <w:rFonts w:hint="eastAsia" w:ascii="仿宋" w:hAnsi="仿宋" w:eastAsia="仿宋"/>
          <w:sz w:val="32"/>
          <w:szCs w:val="32"/>
        </w:rPr>
        <w:t>继续深化体教结合，探索多元化的业余训练和体育后备人才培养新路子，积极构建以体育教育互为支持、社会力量为补充的多种形式并存的“体教结合”模式。加强青少年体育发展，继续组织举办好年度青少年各类比赛。</w:t>
      </w:r>
    </w:p>
    <w:p>
      <w:pPr>
        <w:ind w:firstLine="645"/>
        <w:rPr>
          <w:rFonts w:ascii="楷体" w:hAnsi="楷体" w:eastAsia="楷体"/>
          <w:b/>
          <w:sz w:val="32"/>
          <w:szCs w:val="32"/>
        </w:rPr>
      </w:pPr>
      <w:r>
        <w:rPr>
          <w:rFonts w:hint="eastAsia" w:ascii="楷体" w:hAnsi="楷体" w:eastAsia="楷体"/>
          <w:b/>
          <w:sz w:val="32"/>
          <w:szCs w:val="32"/>
        </w:rPr>
        <w:t>（三）抓住战略机遇，推动体育产业发展再上新水平</w:t>
      </w:r>
    </w:p>
    <w:p>
      <w:pPr>
        <w:ind w:firstLine="645"/>
        <w:rPr>
          <w:rFonts w:ascii="仿宋" w:hAnsi="仿宋" w:eastAsia="仿宋" w:cs="仿宋"/>
          <w:sz w:val="32"/>
          <w:szCs w:val="32"/>
        </w:rPr>
      </w:pPr>
      <w:r>
        <w:rPr>
          <w:rFonts w:hint="eastAsia" w:ascii="仿宋" w:hAnsi="仿宋" w:eastAsia="仿宋"/>
          <w:b/>
          <w:sz w:val="32"/>
          <w:szCs w:val="32"/>
        </w:rPr>
        <w:t>1、办好品牌赛事，打造晋中靓丽新名片。</w:t>
      </w:r>
      <w:r>
        <w:rPr>
          <w:rFonts w:hint="eastAsia" w:ascii="仿宋" w:hAnsi="仿宋" w:eastAsia="仿宋" w:cs="仿宋"/>
          <w:sz w:val="32"/>
          <w:szCs w:val="32"/>
        </w:rPr>
        <w:t>2019年，我市将继续办好第三届乌金山李宁国际滑雪公开赛、第五届晋中百草坡全国山地自行车公开赛，协助榆社办好榆社云竹湖休闲旅游垂钓节、环云竹湖公路自行车赛等一系列晋中特色品牌赛事，积极践行“体育+”理念，以体育赛事为平台，在加快冰雪、自行车等运动项目发展的同时，提升晋中知名度、美誉度，成为晋中对外宣传的靓丽名片。</w:t>
      </w:r>
    </w:p>
    <w:p>
      <w:pPr>
        <w:ind w:firstLine="645"/>
        <w:rPr>
          <w:rFonts w:ascii="仿宋" w:hAnsi="仿宋" w:eastAsia="仿宋" w:cs="仿宋"/>
          <w:sz w:val="32"/>
          <w:szCs w:val="32"/>
        </w:rPr>
      </w:pPr>
      <w:r>
        <w:rPr>
          <w:rFonts w:hint="eastAsia" w:ascii="仿宋" w:hAnsi="仿宋" w:eastAsia="仿宋" w:cs="仿宋"/>
          <w:b/>
          <w:sz w:val="32"/>
          <w:szCs w:val="32"/>
        </w:rPr>
        <w:t>2、扩大市场主体，营造体育产业发展的有利氛围。</w:t>
      </w:r>
      <w:r>
        <w:rPr>
          <w:rFonts w:hint="eastAsia" w:ascii="仿宋" w:hAnsi="仿宋" w:eastAsia="仿宋" w:cs="仿宋"/>
          <w:sz w:val="32"/>
          <w:szCs w:val="32"/>
        </w:rPr>
        <w:t>一是进一步巩固已经形成规模的如体育产业如灵石石膏山、太谷梅苑、百草坡房车露营地、昔阳县登山步道等一系列体育元素明显的产业发展。二是加大对大型场馆的利用。如市体育馆新建副馆后完善的功能和榆社环云竹湖赛道两项二青会赛后场馆，积极引进高水平赛事，进一步拉动体育与相关产业的融合发展。三是规范行政执法。加强相关法律法规学习，深入推进我市体育依法治体工作，进一步建立完善体育行政执法体系和工作制度，努力提高体育系统法制化管理水平。进一步完善“最多跑一次”，方便群众企业到政府办事。</w:t>
      </w:r>
    </w:p>
    <w:p>
      <w:pPr>
        <w:ind w:firstLine="645"/>
        <w:rPr>
          <w:rFonts w:ascii="仿宋" w:hAnsi="仿宋" w:eastAsia="仿宋" w:cs="仿宋"/>
          <w:sz w:val="32"/>
          <w:szCs w:val="32"/>
        </w:rPr>
      </w:pPr>
      <w:r>
        <w:rPr>
          <w:rFonts w:hint="eastAsia" w:ascii="仿宋" w:hAnsi="仿宋" w:eastAsia="仿宋" w:cs="仿宋"/>
          <w:b/>
          <w:sz w:val="32"/>
          <w:szCs w:val="32"/>
        </w:rPr>
        <w:t>3、加强体彩销售工作。</w:t>
      </w:r>
      <w:r>
        <w:rPr>
          <w:rFonts w:hint="eastAsia" w:ascii="仿宋" w:hAnsi="仿宋" w:eastAsia="仿宋" w:cs="仿宋"/>
          <w:sz w:val="32"/>
          <w:szCs w:val="32"/>
        </w:rPr>
        <w:t>继续以增点扩面、提高服务水平为主要抓手，通过培育新彩民，巩固老彩民，持续做大彩民群体；通过广泛有效的宣传，特别是中奖实例的宣传，增强体育彩票的吸引力。确保全市体育彩票销售稳步增长。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860771"/>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54"/>
    <w:rsid w:val="00001C89"/>
    <w:rsid w:val="00086B57"/>
    <w:rsid w:val="000C6A7B"/>
    <w:rsid w:val="000D4904"/>
    <w:rsid w:val="001533FF"/>
    <w:rsid w:val="00196D41"/>
    <w:rsid w:val="001C4E97"/>
    <w:rsid w:val="00200F69"/>
    <w:rsid w:val="002527F5"/>
    <w:rsid w:val="002E7799"/>
    <w:rsid w:val="0030463D"/>
    <w:rsid w:val="00337A8E"/>
    <w:rsid w:val="00340184"/>
    <w:rsid w:val="00395259"/>
    <w:rsid w:val="003D5FB9"/>
    <w:rsid w:val="00415B98"/>
    <w:rsid w:val="004276AB"/>
    <w:rsid w:val="00455C98"/>
    <w:rsid w:val="00481A50"/>
    <w:rsid w:val="004C35EC"/>
    <w:rsid w:val="004D55AA"/>
    <w:rsid w:val="00506EBC"/>
    <w:rsid w:val="00533471"/>
    <w:rsid w:val="005364A7"/>
    <w:rsid w:val="005D3FBE"/>
    <w:rsid w:val="005F6CFD"/>
    <w:rsid w:val="00607A6F"/>
    <w:rsid w:val="006D6428"/>
    <w:rsid w:val="006D650A"/>
    <w:rsid w:val="0073639F"/>
    <w:rsid w:val="00751F74"/>
    <w:rsid w:val="007741A0"/>
    <w:rsid w:val="007E0CEB"/>
    <w:rsid w:val="00806D20"/>
    <w:rsid w:val="00847344"/>
    <w:rsid w:val="00864BD3"/>
    <w:rsid w:val="00867232"/>
    <w:rsid w:val="00890FD9"/>
    <w:rsid w:val="008C53D3"/>
    <w:rsid w:val="008E5BE3"/>
    <w:rsid w:val="009543E1"/>
    <w:rsid w:val="00982253"/>
    <w:rsid w:val="009C4E79"/>
    <w:rsid w:val="00A10EC4"/>
    <w:rsid w:val="00A36D72"/>
    <w:rsid w:val="00A601E6"/>
    <w:rsid w:val="00A6097B"/>
    <w:rsid w:val="00A925FB"/>
    <w:rsid w:val="00B12EE4"/>
    <w:rsid w:val="00B32084"/>
    <w:rsid w:val="00B94325"/>
    <w:rsid w:val="00BA53E8"/>
    <w:rsid w:val="00C02254"/>
    <w:rsid w:val="00C66392"/>
    <w:rsid w:val="00D22169"/>
    <w:rsid w:val="00D52437"/>
    <w:rsid w:val="00D62277"/>
    <w:rsid w:val="00DC7133"/>
    <w:rsid w:val="00DD044D"/>
    <w:rsid w:val="00E03B84"/>
    <w:rsid w:val="00E14D22"/>
    <w:rsid w:val="00E17CC4"/>
    <w:rsid w:val="00E6791D"/>
    <w:rsid w:val="00F311FF"/>
    <w:rsid w:val="00F31FB6"/>
    <w:rsid w:val="00F65675"/>
    <w:rsid w:val="4E9E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5971B-AC83-4A0F-A90B-BE092098EF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1167</Words>
  <Characters>6656</Characters>
  <Lines>55</Lines>
  <Paragraphs>15</Paragraphs>
  <TotalTime>1878</TotalTime>
  <ScaleCrop>false</ScaleCrop>
  <LinksUpToDate>false</LinksUpToDate>
  <CharactersWithSpaces>7808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2018-12-06T03:42:00Z</dcterms:created>
  <dc:creator>lenovo</dc:creator>
  <cp:lastModifiedBy>admin</cp:lastModifiedBy>
  <cp:lastPrinted>2018-12-07T02:31:00Z</cp:lastPrinted>
  <dcterms:modified xsi:type="dcterms:W3CDTF">2020-11-12T00:45:08Z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